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Fotos de daños por granizo y tormenta</w:t>
      </w:r>
    </w:p>
    <w:p>
      <w:r>
        <w:rPr>
          <w:color w:val="6B7280"/>
        </w:rPr>
        <w:t>fieldpix.org/es/techos</w:t>
      </w:r>
    </w:p>
    <w:p>
      <w:r>
        <w:t>Trabajo / dirección: ______________________________</w:t>
      </w:r>
    </w:p>
    <w:p>
      <w:r>
        <w:t>Fotógrafo: ______________________________</w:t>
      </w:r>
    </w:p>
    <w:p>
      <w:r>
        <w:t>Fecha: ______________________________</w:t>
      </w:r>
    </w:p>
    <w:p>
      <w:r>
        <w:t>Fecha de la tormenta: ______________________________</w:t>
      </w:r>
    </w:p>
    <w:p>
      <w:pPr>
        <w:pStyle w:val="Heading2"/>
      </w:pPr>
      <w:r>
        <w:t>Antes de subir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Frente de la casa con el número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Los cuatro lados, una foto amplia de cada uno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Daños en el suelo: mallas, revestimiento, jardín, escombros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Daños que parecen anteriores a la tormenta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Metales blandos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Canaletas y bajantes, de cerca y de lejos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Marcos y mallas de ventanas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Aletas y cubierta del aire acondicionado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Madera pintada, cercas y otras cosas que se abollan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Cada plano del techo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Foto amplia de todo el plano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Área de prueba marcada, con la cinta métrica en la foto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Cada golpe dentro del área, de cerca y con escala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Caballetes y limatesas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Ventilaciones, botas de tubos y tapajuntas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Viento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Tejas dobladas, levantadas o faltantes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Clavos, membrana o cubierta a la vista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Escombros en el techo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Adentro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Manchas en los techos interiores, cuarto por cuarto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Ático: cubierta mojada, luz entre las tablas, aislamiento mojado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Punto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Tomada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Notas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Foto #</w:t>
            </w:r>
          </w:p>
        </w:tc>
      </w:tr>
      <w:tr>
        <w:tc>
          <w:tcPr>
            <w:tcW w:type="dxa" w:w="2160"/>
          </w:tcPr>
          <w:p>
            <w:r>
              <w:t>Protección temporal, antes y después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Lo que no pudo inspeccionar, y por qué</w:t>
            </w:r>
          </w:p>
        </w:tc>
        <w:tc>
          <w:tcPr>
            <w:tcW w:type="dxa" w:w="2160"/>
          </w:tcPr>
          <w:p>
            <w:r>
              <w:t>☐ Tomada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Fotos de daños por granizo y tormenta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