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Pre-drywall inspection checklist</w:t>
      </w:r>
    </w:p>
    <w:p>
      <w:r>
        <w:rPr>
          <w:color w:val="6B7280"/>
        </w:rPr>
        <w:t>fieldpix.org/guides/pre-drywall-inspection-checklist</w:t>
      </w:r>
    </w:p>
    <w:p>
      <w:r>
        <w:t>Job / address: ______________________________</w:t>
      </w:r>
    </w:p>
    <w:p>
      <w:r>
        <w:t>Walked by: ______________________________</w:t>
      </w:r>
    </w:p>
    <w:p>
      <w:r>
        <w:t>Date: ______________________________</w:t>
      </w:r>
    </w:p>
    <w:p>
      <w:r>
        <w:t>With: ______________________________</w:t>
      </w:r>
    </w:p>
    <w:p>
      <w:pPr>
        <w:pStyle w:val="Heading2"/>
      </w:pPr>
      <w:r>
        <w:t>Before you start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Fix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Plans, electrical layout and selections on hand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Rough inspections passed (framing, electrical, plumbing, mechanical)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Insulation not yet installed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Framing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Fix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Studs straight and plumb, nothing split or cracked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Headers over every window and door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Window and door openings sized for the units ordered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Notches and holes within limits, or repaired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Hangers, straps and hold-downs fully nailed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Blocking for cabinets, grab bars, TV, handrails and towel bars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Fireblocking where required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No water stains on sheathing or roof deck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Electrical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Fix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Every box where the plans put it, at the planned height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Boxes set out for the finished wall (thicker for tile)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Cables stapled, not crushed, nail plates where needed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Dedicated circuits for appliances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Outlets for counters, island and exterior walls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Low voltage: data, TV, doorbell, cameras, speakers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Smoke and CO detector locations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Plumbing and gas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Fix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Supply and drains placed for the fixtures ordered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Toilet distance from the wall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Shower valve and head heights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Tub and shower set, level and protected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Pressure test passed, no drips or stains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Nail plates where pipes are close to the stud face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Gas lines capped and tested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Washer box, ice maker line and hose bibs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Heating, cooling and ventilation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Fix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Ducts connected, sealed and supported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No crushed or kinked flex duct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Registers and returns where planned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Bath fans, range hood and dryer vented outside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Photos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Fix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Every wall of every room, floor to ceiling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Tape measure in the frame at a known height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Corners and ceilings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Photos labeled by room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Fix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Fix items on a punch list with who and when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Fix items re-checked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Cleared for insulation and drywall</w:t>
            </w:r>
          </w:p>
        </w:tc>
        <w:tc>
          <w:tcPr>
            <w:tcW w:type="dxa" w:w="2160"/>
          </w:tcPr>
          <w:p>
            <w:r>
              <w:t>☐ OK  ☐ Fix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Pre-drywall inspection checklist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